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gif" ContentType="image/gif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2de70ec50204bd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p>
      <w:pPr>
        <w:jc w:val="center"/>
      </w:pPr>
      <w:r>
        <w:rPr>
          <w:b/>
          <w:sz w:val="40"/>
          <w:szCs w:val="40"/>
        </w:rPr>
        <w:t>Graphic Design Contract</w:t>
      </w:r>
    </w:p>
    <w:p>
      <w:pPr>
        <w:jc w:val="center"/>
      </w:pPr>
      <w:r>
        <w:rPr>
          <w:sz w:val="24"/>
          <w:szCs w:val="24"/>
        </w:rPr>
        <w:t>Jim Clark Co</w:t>
      </w:r>
    </w:p>
    <w:p>
      <w:pPr/>
    </w:p>
    <w:p>
      <w:pPr>
        <w:spacing w:after="200" w:before="200"/>
      </w:pPr>
      <w:r>
        <w:rPr>
          <w:b/>
          <w:sz w:val="24"/>
          <w:szCs w:val="24"/>
        </w:rPr>
        <w:t>AGREEMENT</w:t>
      </w:r>
    </w:p>
    <w:p>
      <w:pPr/>
      <w:r>
        <w:t>This Graphic Design Contract ("Agreement") is made and entered into on ___________, by and between:</w:t>
      </w:r>
    </w:p>
    <w:p>
      <w:pPr/>
    </w:p>
    <w:p>
      <w:pPr>
        <w:spacing w:after="200" w:before="200"/>
      </w:pPr>
      <w:r>
        <w:rPr>
          <w:b/>
          <w:sz w:val="24"/>
          <w:szCs w:val="24"/>
        </w:rPr>
        <w:t>PARTICIPANTS</w:t>
      </w:r>
    </w:p>
    <w:tbl>
      <w:tblPr>
        <w:tblStyle w:val="TableNormal"/>
        <w:tblW w:w="5000" w:type="auto"/>
        <w:tblLook w:val="04A0"/>
        <w:tblCellMar>
          <w:left w:w="0" w:type="dxa"/>
        </w:tblCellMar>
      </w:tblPr>
      <w:tblGrid>
        <w:gridCol w:w="5210"/>
        <w:gridCol w:w="5210"/>
      </w:tblGrid>
      <w:tr>
        <w:tc>
          <w:tcPr>
            <w:tcW w:w="5210" w:type="dxa"/>
          </w:tcPr>
          <w:tbl>
            <w:tblPr>
              <w:tblStyle w:val="TableNormal"/>
              <w:tblW w:w="5610" w:type="dxa"/>
              <w:tblLayout w:type="fixed"/>
              <w:tblLook w:val="04A0"/>
            </w:tblPr>
            <w:tblGrid>
              <w:gridCol w:w="400"/>
              <w:gridCol w:w="5210"/>
            </w:tblGrid>
            <w:tr>
              <w:tc>
                <w:tcPr>
                  <w:tcW w:w="400" w:type="dxa"/>
                </w:tcPr>
                <w:p>
                  <w:pPr/>
                  <w:r xmlns:w="http://schemas.openxmlformats.org/wordprocessingml/2006/main">
                    <w:drawing>
                      <wp:inline xmlns:wp="http://schemas.openxmlformats.org/drawingml/2006/wordprocessingDrawing" distT="0" distB="0" distL="0" distR="0">
                        <wp:extent cx="254000" cy="254000"/>
                        <wp:effectExtent l="0" t="0" r="0" b="0"/>
                        <wp:docPr id="1" name="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xmlns:r="http://schemas.openxmlformats.org/officeDocument/2006/relationships" r:embed="R637a104b51e448a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54000" cy="254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5210" w:type="dxa"/>
                </w:tcPr>
                <w:p>
                  <w:pPr>
                    <w:spacing w:after="200"/>
                  </w:pPr>
                  <w:r>
                    <w:rPr>
                      <w:b/>
                    </w:rPr>
                    <w:t>Client</w:t>
                  </w:r>
                  <w:r>
                    <w:br/>
                  </w:r>
                  <w:r>
                    <w:br/>
                  </w:r>
                </w:p>
              </w:tc>
            </w:tr>
          </w:tbl>
          <w:p>
            <w:pPr/>
          </w:p>
        </w:tc>
        <w:tc>
          <w:tcPr>
            <w:tcW w:w="5210" w:type="dxa"/>
          </w:tcPr>
          <w:tbl>
            <w:tblPr>
              <w:tblStyle w:val="TableNormal"/>
              <w:tblW w:w="5610" w:type="dxa"/>
              <w:tblLayout w:type="fixed"/>
              <w:tblLook w:val="04A0"/>
            </w:tblPr>
            <w:tblGrid>
              <w:gridCol w:w="400"/>
              <w:gridCol w:w="5210"/>
            </w:tblGrid>
            <w:tr>
              <w:tc>
                <w:tcPr>
                  <w:tcW w:w="400" w:type="dxa"/>
                </w:tcPr>
                <w:p>
                  <w:pPr/>
                  <w:r xmlns:w="http://schemas.openxmlformats.org/wordprocessingml/2006/main">
                    <w:drawing>
                      <wp:inline xmlns:wp="http://schemas.openxmlformats.org/drawingml/2006/wordprocessingDrawing" distT="0" distB="0" distL="0" distR="0">
                        <wp:extent cx="254000" cy="254000"/>
                        <wp:effectExtent l="0" t="0" r="0" b="0"/>
                        <wp:docPr id="2" name="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xmlns:r="http://schemas.openxmlformats.org/officeDocument/2006/relationships" r:embed="Ra1d7ab62cf9143ef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54000" cy="254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5210" w:type="dxa"/>
                </w:tcPr>
                <w:p>
                  <w:pPr>
                    <w:spacing w:after="200"/>
                  </w:pPr>
                  <w:r>
                    <w:rPr>
                      <w:b/>
                    </w:rPr>
                    <w:t>Graphic Designer</w:t>
                  </w:r>
                  <w:r>
                    <w:br/>
                  </w:r>
                  <w:r>
                    <w:t>Jim Clark</w:t>
                  </w:r>
                  <w:r>
                    <w:br/>
                  </w:r>
                  <w:r>
                    <w:t>3445 Ravenwood Dr</w:t>
                  </w:r>
                  <w:r>
                    <w:br/>
                  </w:r>
                  <w:r>
                    <w:t>College Park, GA 30349</w:t>
                  </w:r>
                  <w:r>
                    <w:br/>
                  </w:r>
                  <w:r>
                    <w:t>[email protected]</w:t>
                  </w:r>
                  <w:r>
                    <w:br/>
                  </w:r>
                  <w:r>
                    <w:t>(404) 763-3294</w:t>
                  </w:r>
                </w:p>
              </w:tc>
            </w:tr>
          </w:tbl>
          <w:p>
            <w:pPr/>
          </w:p>
        </w:tc>
      </w:tr>
    </w:tbl>
    <w:p>
      <w:pPr/>
    </w:p>
    <w:p>
      <w:pPr>
        <w:spacing w:after="200" w:before="200"/>
      </w:pPr>
      <w:r>
        <w:rPr>
          <w:b/>
          <w:sz w:val="24"/>
          <w:szCs w:val="24"/>
        </w:rPr>
        <w:t>TERMS</w:t>
      </w:r>
    </w:p>
    <w:p>
      <w:pPr/>
      <w:r>
        <w:rPr>
          <w:b/>
        </w:rPr>
        <w:t xml:space="preserve">1. Independent Contractor Relationship </w:t>
      </w:r>
    </w:p>
    <w:p>
      <w:pPr/>
    </w:p>
    <w:p>
      <w:pPr/>
      <w:r>
        <w:t>The Designer shall perform all services as an independent contractor. Nothing in this Agreement shall be construed as creating an employer-employee relationship, partnership, or joint venture.</w:t>
      </w:r>
    </w:p>
    <w:p>
      <w:pPr/>
    </w:p>
    <w:p>
      <w:pPr/>
      <w:r>
        <w:t>The Designer shall be solely responsible for the payment of all applicable federal, state, and local taxes arising from compensation received under this Agreement.</w:t>
      </w:r>
    </w:p>
    <w:p>
      <w:pPr/>
    </w:p>
    <w:p>
      <w:pPr/>
      <w:r>
        <w:rPr>
          <w:b/>
        </w:rPr>
        <w:t xml:space="preserve">2. Project Overview </w:t>
      </w:r>
    </w:p>
    <w:p>
      <w:pPr/>
    </w:p>
    <w:p>
      <w:pPr/>
      <w:r>
        <w:t>This Agreement pertains to the following project:</w:t>
      </w:r>
    </w:p>
    <w:p>
      <w:pPr>
        <w:numPr>
          <w:ilvl w:val="1"/>
          <w:numId w:val="1"/>
        </w:numPr>
      </w:pPr>
      <w:r>
        <w:t>Project Title / Summary: ______________________________________________</w:t>
      </w:r>
    </w:p>
    <w:p>
      <w:pPr>
        <w:numPr>
          <w:ilvl w:val="1"/>
          <w:numId w:val="1"/>
        </w:numPr>
      </w:pPr>
      <w:r>
        <w:t>Project Start Date: ___________</w:t>
      </w:r>
    </w:p>
    <w:p>
      <w:pPr>
        <w:numPr>
          <w:ilvl w:val="1"/>
          <w:numId w:val="1"/>
        </w:numPr>
      </w:pPr>
      <w:r>
        <w:t>Project End Date (Estimated): ___________</w:t>
      </w:r>
    </w:p>
    <w:p>
      <w:pPr/>
    </w:p>
    <w:p>
      <w:pPr/>
      <w:r>
        <w:rPr>
          <w:b/>
        </w:rPr>
        <w:t xml:space="preserve">3. Scope of Work and Deliverables </w:t>
      </w:r>
    </w:p>
    <w:p>
      <w:pPr/>
    </w:p>
    <w:p>
      <w:pPr/>
      <w:r>
        <w:t>The Designer agrees to provide the following services and deliverables:</w:t>
      </w:r>
    </w:p>
    <w:p>
      <w:pPr>
        <w:numPr>
          <w:ilvl w:val="1"/>
          <w:numId w:val="2"/>
        </w:numPr>
      </w:pPr>
      <w:r>
        <w:t>______________________________________________</w:t>
      </w:r>
    </w:p>
    <w:p>
      <w:pPr>
        <w:numPr>
          <w:ilvl w:val="1"/>
          <w:numId w:val="2"/>
        </w:numPr>
      </w:pPr>
      <w:r>
        <w:t>Number and type of concepts to be presented: ____</w:t>
      </w:r>
    </w:p>
    <w:p>
      <w:pPr>
        <w:numPr>
          <w:ilvl w:val="1"/>
          <w:numId w:val="2"/>
        </w:numPr>
      </w:pPr>
      <w:r>
        <w:t>Final file formats to be delivered: _____________________</w:t>
      </w:r>
    </w:p>
    <w:p>
      <w:pPr>
        <w:numPr>
          <w:ilvl w:val="1"/>
          <w:numId w:val="2"/>
        </w:numPr>
      </w:pPr>
      <w:r>
        <w:t>Number of initial designs: ____</w:t>
      </w:r>
    </w:p>
    <w:p>
      <w:pPr>
        <w:numPr>
          <w:ilvl w:val="1"/>
          <w:numId w:val="2"/>
        </w:numPr>
      </w:pPr>
      <w:r>
        <w:t>Additional support: _____________________</w:t>
      </w:r>
    </w:p>
    <w:p>
      <w:pPr/>
    </w:p>
    <w:p>
      <w:pPr/>
      <w:r>
        <w:t>The Client agrees to provide the following materials or information necessary to complete the work:</w:t>
      </w:r>
    </w:p>
    <w:p>
      <w:pPr/>
      <w:r>
        <w:t>______________________________________________</w:t>
      </w:r>
    </w:p>
    <w:p>
      <w:pPr/>
    </w:p>
    <w:p>
      <w:pPr/>
      <w:r>
        <w:t>Any changes to this scope must be agreed upon in writing.</w:t>
      </w:r>
    </w:p>
    <w:p>
      <w:pPr/>
    </w:p>
    <w:p>
      <w:pPr/>
      <w:r>
        <w:rPr>
          <w:b/>
        </w:rPr>
        <w:t xml:space="preserve">4. Timeline and Milestones </w:t>
      </w:r>
    </w:p>
    <w:p>
      <w:pPr/>
    </w:p>
    <w:p>
      <w:pPr/>
      <w:r>
        <w:t>The project will follow this schedule unless otherwise amended:</w:t>
      </w:r>
    </w:p>
    <w:p>
      <w:pPr>
        <w:numPr>
          <w:ilvl w:val="1"/>
          <w:numId w:val="3"/>
        </w:numPr>
      </w:pPr>
      <w:r>
        <w:t>_____________________: _____________________ due by ___________</w:t>
      </w:r>
    </w:p>
    <w:p>
      <w:pPr>
        <w:numPr>
          <w:ilvl w:val="1"/>
          <w:numId w:val="3"/>
        </w:numPr>
      </w:pPr>
      <w:r>
        <w:t>_____________________: ______________________________________________ due by ___________</w:t>
      </w:r>
    </w:p>
    <w:p>
      <w:pPr>
        <w:numPr>
          <w:ilvl w:val="1"/>
          <w:numId w:val="3"/>
        </w:numPr>
      </w:pPr>
      <w:r>
        <w:t>_____________________: due by ___________</w:t>
      </w:r>
    </w:p>
    <w:p>
      <w:pPr/>
    </w:p>
    <w:p>
      <w:pPr/>
      <w:r>
        <w:t>Delays caused by the Client (e.g., late feedback, unavailable assets) may result in revised timelines.</w:t>
      </w:r>
    </w:p>
    <w:p>
      <w:pPr/>
    </w:p>
    <w:p>
      <w:pPr/>
      <w:r>
        <w:rPr>
          <w:b/>
        </w:rPr>
        <w:t xml:space="preserve">5. Fees and Payment </w:t>
      </w:r>
    </w:p>
    <w:p>
      <w:pPr/>
    </w:p>
    <w:p>
      <w:pPr/>
      <w:r>
        <w:t xml:space="preserve">☐ Fixed Fee: $___________ </w:t>
      </w:r>
    </w:p>
    <w:p>
      <w:pPr/>
      <w:r>
        <w:t>☐ Hourly Rate: $____ per hour, estimated total: $___________</w:t>
      </w:r>
    </w:p>
    <w:p>
      <w:pPr/>
    </w:p>
    <w:p>
      <w:pPr/>
      <w:r>
        <w:t>Payment Schedule:</w:t>
      </w:r>
    </w:p>
    <w:p>
      <w:pPr>
        <w:numPr>
          <w:ilvl w:val="1"/>
          <w:numId w:val="4"/>
        </w:numPr>
      </w:pPr>
      <w:r>
        <w:t>☐ 50% deposit due upon signing: $___________</w:t>
      </w:r>
    </w:p>
    <w:p>
      <w:pPr>
        <w:numPr>
          <w:ilvl w:val="1"/>
          <w:numId w:val="4"/>
        </w:numPr>
      </w:pPr>
      <w:r>
        <w:t>☐ Remaining 50% due upon completion: $___________</w:t>
      </w:r>
    </w:p>
    <w:p>
      <w:pPr>
        <w:numPr>
          <w:ilvl w:val="1"/>
          <w:numId w:val="4"/>
        </w:numPr>
      </w:pPr>
      <w:r>
        <w:t>☐ Other Schedule: __________________________</w:t>
      </w:r>
    </w:p>
    <w:p>
      <w:pPr/>
    </w:p>
    <w:p>
      <w:pPr/>
      <w:r>
        <w:t>Payment Method: ______________________________________________</w:t>
      </w:r>
    </w:p>
    <w:p>
      <w:pPr/>
    </w:p>
    <w:p>
      <w:pPr/>
      <w:r>
        <w:t>Late Payment Terms: Payments more than ____ days overdue shall incur a late fee of $____ or ____% per month.</w:t>
      </w:r>
    </w:p>
    <w:p>
      <w:pPr/>
    </w:p>
    <w:p>
      <w:pPr/>
      <w:r>
        <w:rPr>
          <w:b/>
        </w:rPr>
        <w:t xml:space="preserve">6. Confidentiality </w:t>
      </w:r>
    </w:p>
    <w:p>
      <w:pPr/>
    </w:p>
    <w:p>
      <w:pPr/>
      <w:r>
        <w:t>The Designer may be exposed to confidential or proprietary information belonging to the Client.</w:t>
      </w:r>
    </w:p>
    <w:p>
      <w:pPr/>
    </w:p>
    <w:p>
      <w:pPr/>
      <w:r>
        <w:t>The Designer agrees to:</w:t>
      </w:r>
    </w:p>
    <w:p>
      <w:pPr>
        <w:numPr>
          <w:ilvl w:val="1"/>
          <w:numId w:val="5"/>
        </w:numPr>
      </w:pPr>
      <w:r>
        <w:t>Use such information solely for the purposes of this Agreement</w:t>
      </w:r>
    </w:p>
    <w:p>
      <w:pPr>
        <w:numPr>
          <w:ilvl w:val="1"/>
          <w:numId w:val="5"/>
        </w:numPr>
      </w:pPr>
      <w:r>
        <w:t>Not disclose any confidential information to third parties</w:t>
      </w:r>
    </w:p>
    <w:p>
      <w:pPr>
        <w:numPr>
          <w:ilvl w:val="1"/>
          <w:numId w:val="5"/>
        </w:numPr>
      </w:pPr>
      <w:r>
        <w:t>Return or destroy confidential materials upon termination of this Agreement</w:t>
      </w:r>
    </w:p>
    <w:p>
      <w:pPr>
        <w:numPr>
          <w:ilvl w:val="1"/>
          <w:numId w:val="5"/>
        </w:numPr>
      </w:pPr>
      <w:r>
        <w:t>This obligation shall survive the termination of this Agreement for a period of ____ years.</w:t>
      </w:r>
    </w:p>
    <w:p>
      <w:pPr/>
    </w:p>
    <w:p>
      <w:pPr/>
      <w:r>
        <w:rPr>
          <w:b/>
        </w:rPr>
        <w:t xml:space="preserve">7. Intellectual Property and Usage Rights </w:t>
      </w:r>
    </w:p>
    <w:p>
      <w:pPr/>
    </w:p>
    <w:p>
      <w:pPr/>
      <w:r>
        <w:t>Upon full payment:</w:t>
      </w:r>
    </w:p>
    <w:p>
      <w:pPr>
        <w:numPr>
          <w:ilvl w:val="1"/>
          <w:numId w:val="6"/>
        </w:numPr>
      </w:pPr>
      <w:r>
        <w:t>☐ Client shall own all rights, including copyright, in the final deliverables.</w:t>
      </w:r>
    </w:p>
    <w:p>
      <w:pPr>
        <w:numPr>
          <w:ilvl w:val="1"/>
          <w:numId w:val="6"/>
        </w:numPr>
      </w:pPr>
      <w:r>
        <w:t>☐ Designer retains ownership of original working files and licenses final deliverables for the Client’s specific use.</w:t>
      </w:r>
    </w:p>
    <w:p>
      <w:pPr/>
    </w:p>
    <w:p>
      <w:pPr/>
      <w:r>
        <w:t>Designer retains the right to use completed work in their portfolio, website, and promotional materials unless the Client explicitly requests otherwise in writing.</w:t>
      </w:r>
    </w:p>
    <w:p>
      <w:pPr/>
      <w:r>
        <w:t>☐ Permission</w:t>
      </w:r>
      <w:r>
        <w:rPr>
          <w:b/>
        </w:rPr>
        <w:t xml:space="preserve"> </w:t>
      </w:r>
      <w:r>
        <w:t>granted</w:t>
      </w:r>
      <w:r>
        <w:t>to include Client’s project in Designer’s portfolio.</w:t>
      </w:r>
    </w:p>
    <w:p>
      <w:pPr/>
      <w:r>
        <w:t>☐ Permission</w:t>
      </w:r>
      <w:r>
        <w:rPr>
          <w:b/>
        </w:rPr>
        <w:t xml:space="preserve"> </w:t>
      </w:r>
      <w:r>
        <w:t>not granted.</w:t>
      </w:r>
    </w:p>
    <w:p>
      <w:pPr/>
    </w:p>
    <w:p>
      <w:pPr/>
      <w:r>
        <w:rPr>
          <w:b/>
        </w:rPr>
        <w:t xml:space="preserve">8. Revisions and Additional Work </w:t>
      </w:r>
    </w:p>
    <w:p>
      <w:pPr/>
    </w:p>
    <w:p>
      <w:pPr/>
      <w:r>
        <w:t>This Agreement includes ____ rounds of revisions for the deliverables.</w:t>
      </w:r>
    </w:p>
    <w:p>
      <w:pPr/>
    </w:p>
    <w:p>
      <w:pPr/>
      <w:r>
        <w:t>Additional revisions or scope changes beyond those included will be billed at:</w:t>
      </w:r>
    </w:p>
    <w:p>
      <w:pPr>
        <w:numPr>
          <w:ilvl w:val="1"/>
          <w:numId w:val="7"/>
        </w:numPr>
      </w:pPr>
      <w:r>
        <w:t>☐ $____ per hour</w:t>
      </w:r>
    </w:p>
    <w:p>
      <w:pPr>
        <w:numPr>
          <w:ilvl w:val="1"/>
          <w:numId w:val="7"/>
        </w:numPr>
      </w:pPr>
      <w:r>
        <w:t>☐ Flat fee of $____ per additional revision</w:t>
      </w:r>
    </w:p>
    <w:p>
      <w:pPr>
        <w:numPr>
          <w:ilvl w:val="1"/>
          <w:numId w:val="7"/>
        </w:numPr>
      </w:pPr>
      <w:r>
        <w:t>☐ Other arrangement: _____________________</w:t>
      </w:r>
    </w:p>
    <w:p>
      <w:pPr/>
    </w:p>
    <w:p>
      <w:pPr/>
      <w:r>
        <w:t>Major changes or new work require a written amendment and may extend project deadlines.</w:t>
      </w:r>
    </w:p>
    <w:p>
      <w:pPr/>
    </w:p>
    <w:p>
      <w:pPr/>
      <w:r>
        <w:rPr>
          <w:b/>
        </w:rPr>
        <w:t xml:space="preserve">9. Modifications to Agreement </w:t>
      </w:r>
    </w:p>
    <w:p>
      <w:pPr/>
    </w:p>
    <w:p>
      <w:pPr/>
      <w:r>
        <w:t>This Agreement may only be amended by a written document signed by both Parties. Verbal modifications are not valid or enforceable.</w:t>
      </w:r>
    </w:p>
    <w:p>
      <w:pPr/>
    </w:p>
    <w:p>
      <w:pPr/>
      <w:r>
        <w:rPr>
          <w:b/>
        </w:rPr>
        <w:t xml:space="preserve">10. Liability and Indemnification </w:t>
      </w:r>
    </w:p>
    <w:p>
      <w:pPr/>
    </w:p>
    <w:p>
      <w:pPr/>
      <w:r>
        <w:t>The Designer shall not be liable for any indirect, incidental, special, or consequential damages arising from services rendered under this Agreement.</w:t>
      </w:r>
    </w:p>
    <w:p>
      <w:pPr/>
    </w:p>
    <w:p>
      <w:pPr/>
      <w:r>
        <w:t>The Client agrees to indemnify and hold harmless the Designer from any claims, liabilities, or expenses (including attorney's fees) arising from:</w:t>
      </w:r>
    </w:p>
    <w:p>
      <w:pPr>
        <w:numPr>
          <w:ilvl w:val="1"/>
          <w:numId w:val="8"/>
        </w:numPr>
      </w:pPr>
      <w:r>
        <w:t>Use of materials provided by the Client</w:t>
      </w:r>
    </w:p>
    <w:p>
      <w:pPr>
        <w:numPr>
          <w:ilvl w:val="1"/>
          <w:numId w:val="8"/>
        </w:numPr>
      </w:pPr>
      <w:r>
        <w:t>Misuse of deliverables by the Client or third parties</w:t>
      </w:r>
    </w:p>
    <w:p>
      <w:pPr/>
    </w:p>
    <w:p>
      <w:pPr/>
      <w:r>
        <w:rPr>
          <w:b/>
        </w:rPr>
        <w:t xml:space="preserve">11. Termination </w:t>
      </w:r>
    </w:p>
    <w:p>
      <w:pPr/>
    </w:p>
    <w:p>
      <w:pPr/>
      <w:r>
        <w:t>This Agreement may be terminated:</w:t>
      </w:r>
    </w:p>
    <w:p>
      <w:pPr>
        <w:numPr>
          <w:ilvl w:val="1"/>
          <w:numId w:val="9"/>
        </w:numPr>
      </w:pPr>
      <w:r>
        <w:t>By either Party with ____ days’ written notice</w:t>
      </w:r>
    </w:p>
    <w:p>
      <w:pPr>
        <w:numPr>
          <w:ilvl w:val="1"/>
          <w:numId w:val="9"/>
        </w:numPr>
      </w:pPr>
      <w:r>
        <w:t>Immediately if the other Party materially breaches the Agreement</w:t>
      </w:r>
    </w:p>
    <w:p>
      <w:pPr>
        <w:numPr>
          <w:ilvl w:val="1"/>
          <w:numId w:val="9"/>
        </w:numPr>
      </w:pPr>
      <w:r>
        <w:t>By mutual written agreement</w:t>
      </w:r>
    </w:p>
    <w:p>
      <w:pPr/>
    </w:p>
    <w:p>
      <w:pPr/>
      <w:r>
        <w:t>Upon termination:</w:t>
      </w:r>
    </w:p>
    <w:p>
      <w:pPr>
        <w:numPr>
          <w:ilvl w:val="1"/>
          <w:numId w:val="10"/>
        </w:numPr>
      </w:pPr>
      <w:r>
        <w:t>The Client shall pay for all work completed up to the termination date</w:t>
      </w:r>
    </w:p>
    <w:p>
      <w:pPr>
        <w:numPr>
          <w:ilvl w:val="1"/>
          <w:numId w:val="10"/>
        </w:numPr>
      </w:pPr>
      <w:r>
        <w:t>The Designer shall provide any completed deliverables upon payment</w:t>
      </w:r>
    </w:p>
    <w:p>
      <w:pPr>
        <w:numPr>
          <w:ilvl w:val="1"/>
          <w:numId w:val="10"/>
        </w:numPr>
      </w:pPr>
      <w:r>
        <w:t>Any unpaid fees are immediately due and payable</w:t>
      </w:r>
    </w:p>
    <w:p>
      <w:pPr/>
    </w:p>
    <w:p>
      <w:pPr/>
      <w:r>
        <w:rPr>
          <w:b/>
        </w:rPr>
        <w:t xml:space="preserve">12. Dispute Resolution </w:t>
      </w:r>
    </w:p>
    <w:p>
      <w:pPr/>
    </w:p>
    <w:p>
      <w:pPr/>
      <w:r>
        <w:t>Any disputes arising under this Agreement shall first be attempted to be resolved through good faith negotiation. If unresolved, the Parties agree to:</w:t>
      </w:r>
    </w:p>
    <w:p>
      <w:pPr/>
      <w:r>
        <w:t>☐ Mediation</w:t>
      </w:r>
    </w:p>
    <w:p>
      <w:pPr/>
      <w:r>
        <w:t>☐ Binding Arbitration</w:t>
      </w:r>
    </w:p>
    <w:p>
      <w:pPr/>
      <w:r>
        <w:t>☐ Litigation in the courts of ___________</w:t>
      </w:r>
    </w:p>
    <w:p>
      <w:pPr/>
    </w:p>
    <w:p>
      <w:pPr/>
      <w:r>
        <w:t>The prevailing Party shall be entitled to recover reasonable attorneys’ fees and legal costs.</w:t>
      </w:r>
    </w:p>
    <w:p>
      <w:pPr/>
    </w:p>
    <w:p>
      <w:pPr/>
      <w:r>
        <w:rPr>
          <w:b/>
        </w:rPr>
        <w:t xml:space="preserve">13. Entire Agreement </w:t>
      </w:r>
    </w:p>
    <w:p>
      <w:pPr/>
    </w:p>
    <w:p>
      <w:pPr/>
      <w:r>
        <w:t>This document constitutes the entire agreement between the Parties. No prior agreements, statements, or understandings shall be considered valid unless set forth herein.</w:t>
      </w:r>
    </w:p>
    <w:p>
      <w:pPr/>
    </w:p>
    <w:p>
      <w:pPr/>
      <w:r>
        <w:t>By signing below, the Parties acknowledge that they have read, understood, and agree to the terms of this Agreement.</w:t>
      </w:r>
    </w:p>
    <w:p>
      <w:pPr/>
    </w:p>
    <w:p>
      <w:pPr>
        <w:spacing w:after="200" w:before="200"/>
      </w:pPr>
      <w:r>
        <w:rPr>
          <w:b/>
          <w:sz w:val="24"/>
          <w:szCs w:val="24"/>
        </w:rPr>
        <w:t>SIGNATURES</w:t>
      </w:r>
    </w:p>
    <w:tbl>
      <w:tblPr>
        <w:tblStyle w:val="TableNormal"/>
        <w:tblW w:w="5000" w:type="auto"/>
        <w:tblLook w:val="04A0"/>
      </w:tblPr>
      <w:tblGrid>
        <w:gridCol w:w="5210"/>
        <w:gridCol w:w="5210"/>
      </w:tblGrid>
      <w:tr>
        <w:tc>
          <w:tcPr>
            <w:tcW w:w="5210" w:type="dxa"/>
          </w:tcPr>
          <w:p>
            <w:pPr>
              <w:spacing w:before="60"/>
              <w:pBdr>
                <w:bottom w:val="single" w:sz="6" w:space="1" w:color="auto"/>
              </w:pBdr>
            </w:pPr>
            <w:r>
              <w:br/>
            </w:r>
          </w:p>
          <w:p>
            <w:pPr/>
            <w:r>
              <w:t>Client</w:t>
            </w:r>
          </w:p>
        </w:tc>
        <w:tc>
          <w:tcPr>
            <w:tcW w:w="5210" w:type="dxa"/>
          </w:tcPr>
          <w:p>
            <w:pPr>
              <w:spacing w:before="60"/>
              <w:pBdr>
                <w:bottom w:val="single" w:sz="6" w:space="1" w:color="auto"/>
              </w:pBdr>
            </w:pPr>
            <w:r>
              <w:br/>
            </w:r>
          </w:p>
          <w:p>
            <w:pPr/>
            <w:r>
              <w:t>Jim Clark</w:t>
            </w:r>
          </w:p>
        </w:tc>
      </w:tr>
    </w:tbl>
    <w:p>
      <w:pPr/>
    </w:p>
    <w:sectPr w:rsidR="003E25F4" w:rsidSect="00FC3028">
      <w:pgSz w:w="11906" w:h="16838"/>
      <w:pgMar w:top="740" w:right="740" w:bottom="740" w:left="7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682CD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F318F83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08DB2C6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8545363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E7F0D41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5">
    <w:nsid w:val="3E3439C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>
    <w:nsid w:val="90D7F2E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7">
    <w:nsid w:val="10D38C9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8">
    <w:nsid w:val="8176BB6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9">
    <w:nsid w:val="F103F9F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  <w:num w:numId="6">
    <w:abstractNumId w:val="5"/>
    <w:lvlOverride w:ilvl="0">
      <w:startOverride w:val="1"/>
    </w:lvlOverride>
  </w:num>
  <w:num w:numId="7">
    <w:abstractNumId w:val="6"/>
    <w:lvlOverride w:ilvl="0">
      <w:startOverride w:val="1"/>
    </w:lvlOverride>
  </w:num>
  <w:num w:numId="8">
    <w:abstractNumId w:val="7"/>
    <w:lvlOverride w:ilvl="0">
      <w:startOverride w:val="1"/>
    </w:lvlOverride>
  </w:num>
  <w:num w:numId="9">
    <w:abstractNumId w:val="8"/>
    <w:lvlOverride w:ilvl="0">
      <w:startOverride w:val="1"/>
    </w:lvlOverride>
  </w:num>
  <w:num w:numId="10">
    <w:abstractNumId w:val="9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cs="Calibri" w:eastAsia="Calibri"/>
        <w:sz w:val="23.2"/>
        <w:szCs w:val="23.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7910e1b78384c9b" /><Relationship Type="http://schemas.openxmlformats.org/officeDocument/2006/relationships/numbering" Target="/word/numbering.xml" Id="R3d088886e7554584" /><Relationship Type="http://schemas.openxmlformats.org/officeDocument/2006/relationships/settings" Target="/word/settings.xml" Id="R365bc39c80884251" /><Relationship Type="http://schemas.openxmlformats.org/officeDocument/2006/relationships/image" Target="/word/media/31fab74c-c764-4964-aa05-e2cafb6e34ea.gif" Id="R637a104b51e448a7" /><Relationship Type="http://schemas.openxmlformats.org/officeDocument/2006/relationships/image" Target="/word/media/aecef5ec-7961-4173-8b45-ffcb0fba0046.gif" Id="Ra1d7ab62cf9143ef" /></Relationships>
</file>